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96E" w:rsidRDefault="00B516C9">
      <w:r>
        <w:rPr>
          <w:noProof/>
          <w:lang w:eastAsia="en-GB"/>
        </w:rPr>
        <w:pict>
          <v:shapetype id="_x0000_t202" coordsize="21600,21600" o:spt="202" path="m,l,21600r21600,l21600,xe">
            <v:stroke joinstyle="miter"/>
            <v:path gradientshapeok="t" o:connecttype="rect"/>
          </v:shapetype>
          <v:shape id="_x0000_s1026" type="#_x0000_t202" style="position:absolute;margin-left:-33pt;margin-top:-33pt;width:517.5pt;height:771.75pt;z-index:251658240">
            <v:shadow on="t" offset="3pt" offset2="2pt"/>
            <o:extrusion v:ext="view" backdepth="1in" type="perspective"/>
            <v:textbox>
              <w:txbxContent>
                <w:p w:rsidR="00E27556" w:rsidRPr="00E36B46" w:rsidRDefault="00E27556" w:rsidP="00E27556">
                  <w:pPr>
                    <w:pStyle w:val="CompanyName"/>
                    <w:spacing w:after="0"/>
                    <w:rPr>
                      <w:rFonts w:ascii="Tahoma" w:hAnsi="Tahoma" w:cs="Tahoma"/>
                      <w:b/>
                    </w:rPr>
                  </w:pPr>
                  <w:r w:rsidRPr="00E36B46">
                    <w:rPr>
                      <w:rFonts w:ascii="Tahoma" w:hAnsi="Tahoma" w:cs="Tahoma"/>
                      <w:b/>
                    </w:rPr>
                    <w:t>dr philip blackstock</w:t>
                  </w:r>
                </w:p>
                <w:p w:rsidR="00E27556" w:rsidRPr="00E36B46" w:rsidRDefault="00E27556" w:rsidP="00E27556">
                  <w:pPr>
                    <w:pStyle w:val="CompanyName"/>
                    <w:spacing w:after="0"/>
                    <w:rPr>
                      <w:rFonts w:ascii="Tahoma" w:hAnsi="Tahoma" w:cs="Tahoma"/>
                      <w:b/>
                    </w:rPr>
                  </w:pPr>
                  <w:r w:rsidRPr="00E36B46">
                    <w:rPr>
                      <w:rFonts w:ascii="Tahoma" w:hAnsi="Tahoma" w:cs="Tahoma"/>
                      <w:b/>
                    </w:rPr>
                    <w:t xml:space="preserve"> </w:t>
                  </w:r>
                  <w:r w:rsidR="0092696E">
                    <w:rPr>
                      <w:rFonts w:ascii="Tahoma" w:hAnsi="Tahoma" w:cs="Tahoma"/>
                      <w:b/>
                    </w:rPr>
                    <w:t>INDEPENDANT ARBORICULTURAL CONSULTANT</w:t>
                  </w:r>
                </w:p>
                <w:p w:rsidR="00E27556" w:rsidRDefault="00E27556" w:rsidP="00E27556">
                  <w:pPr>
                    <w:pStyle w:val="InsideAddressName"/>
                    <w:rPr>
                      <w:rFonts w:ascii="Tahoma" w:hAnsi="Tahoma" w:cs="Tahoma"/>
                    </w:rPr>
                  </w:pPr>
                </w:p>
                <w:p w:rsidR="0088567F" w:rsidRPr="00B76437" w:rsidRDefault="0088567F" w:rsidP="0088567F">
                  <w:pPr>
                    <w:spacing w:line="360" w:lineRule="auto"/>
                    <w:jc w:val="center"/>
                    <w:rPr>
                      <w:b/>
                    </w:rPr>
                  </w:pPr>
                  <w:r w:rsidRPr="00B76437">
                    <w:rPr>
                      <w:b/>
                    </w:rPr>
                    <w:t xml:space="preserve">Managing </w:t>
                  </w:r>
                  <w:r w:rsidRPr="0088567F">
                    <w:rPr>
                      <w:b/>
                      <w:i/>
                    </w:rPr>
                    <w:t>Phytophthora cinnamomi</w:t>
                  </w:r>
                </w:p>
                <w:p w:rsidR="0088567F" w:rsidRPr="006F507E" w:rsidRDefault="0088567F" w:rsidP="0088567F">
                  <w:pPr>
                    <w:numPr>
                      <w:ilvl w:val="0"/>
                      <w:numId w:val="1"/>
                    </w:numPr>
                    <w:spacing w:after="0" w:line="360" w:lineRule="auto"/>
                    <w:jc w:val="both"/>
                  </w:pPr>
                  <w:r w:rsidRPr="006F507E">
                    <w:rPr>
                      <w:b/>
                    </w:rPr>
                    <w:t>Drainage</w:t>
                  </w:r>
                  <w:r w:rsidRPr="006F507E">
                    <w:t xml:space="preserve">. Small core samples of the soil around affected plants should be taken, using an augur or similar, to ensure that no water-logging is present within about 30cms from the soil surface. If water-logging is present (greying and a strong ‘septic tank’ smell) some drainage measures should be adopted. The principal aims of these drainage improvements should be to increase the </w:t>
                  </w:r>
                  <w:r>
                    <w:t>depth of soil available for the</w:t>
                  </w:r>
                  <w:r w:rsidRPr="006F507E">
                    <w:t xml:space="preserve"> roots</w:t>
                  </w:r>
                  <w:r>
                    <w:t xml:space="preserve"> of the trees and shrubs,</w:t>
                  </w:r>
                  <w:r w:rsidRPr="006F507E">
                    <w:t xml:space="preserve"> and to reduce the potential of cross contamination. The subsoil under and around the bushes should be aerated to a depth of at least 50cms using injected compressed air.</w:t>
                  </w:r>
                </w:p>
                <w:p w:rsidR="0088567F" w:rsidRPr="006F507E" w:rsidRDefault="0088567F" w:rsidP="0088567F">
                  <w:pPr>
                    <w:numPr>
                      <w:ilvl w:val="0"/>
                      <w:numId w:val="1"/>
                    </w:numPr>
                    <w:spacing w:after="0" w:line="360" w:lineRule="auto"/>
                    <w:jc w:val="both"/>
                  </w:pPr>
                  <w:r w:rsidRPr="006F507E">
                    <w:rPr>
                      <w:b/>
                    </w:rPr>
                    <w:t>Irrigation</w:t>
                  </w:r>
                  <w:r w:rsidRPr="006F507E">
                    <w:t xml:space="preserve">. Although </w:t>
                  </w:r>
                  <w:r w:rsidRPr="006F507E">
                    <w:rPr>
                      <w:i/>
                    </w:rPr>
                    <w:t>Phytophthora</w:t>
                  </w:r>
                  <w:r w:rsidRPr="006F507E">
                    <w:t xml:space="preserve"> species thrive in wet or waterlogged conditions, the damage that they do to infected trees and shrubs make them very susceptible to water stress during dry conditions. Accordingly, some facility for irrigating affected bushes using tap water (ie water that has been treated to kill microbes) should be made available. Irrigation should only occur during periods when there is a significant soil moisture deficit and the treated water should be applied in a way that reduces this moisture deficit in the top 30cms of the soil profile without causing surface runoff.</w:t>
                  </w:r>
                </w:p>
                <w:p w:rsidR="0088567F" w:rsidRPr="006F507E" w:rsidRDefault="0088567F" w:rsidP="0088567F">
                  <w:pPr>
                    <w:numPr>
                      <w:ilvl w:val="0"/>
                      <w:numId w:val="1"/>
                    </w:numPr>
                    <w:spacing w:after="0" w:line="360" w:lineRule="auto"/>
                    <w:jc w:val="both"/>
                  </w:pPr>
                  <w:r w:rsidRPr="006F507E">
                    <w:rPr>
                      <w:b/>
                    </w:rPr>
                    <w:t>Soil fertility.</w:t>
                  </w:r>
                  <w:r w:rsidRPr="006F507E">
                    <w:t xml:space="preserve"> Soil and leaf samples should be taken and analysed to establish the general nutritional status of the apparently healthy </w:t>
                  </w:r>
                  <w:r>
                    <w:t>yew trees</w:t>
                  </w:r>
                  <w:r w:rsidRPr="006F507E">
                    <w:t xml:space="preserve">. Any nutritional in-balance should be addressed using an appropriate non-organic fertiliser. </w:t>
                  </w:r>
                </w:p>
                <w:p w:rsidR="0088567F" w:rsidRPr="006F507E" w:rsidRDefault="0088567F" w:rsidP="0088567F">
                  <w:pPr>
                    <w:numPr>
                      <w:ilvl w:val="0"/>
                      <w:numId w:val="1"/>
                    </w:numPr>
                    <w:spacing w:after="0" w:line="360" w:lineRule="auto"/>
                    <w:jc w:val="both"/>
                  </w:pPr>
                  <w:r w:rsidRPr="006F507E">
                    <w:rPr>
                      <w:b/>
                    </w:rPr>
                    <w:t>Mulches.</w:t>
                  </w:r>
                  <w:r w:rsidRPr="006F507E">
                    <w:t xml:space="preserve"> Current research indicates that the provision of a wood chip mulch can give some protection from infection by </w:t>
                  </w:r>
                  <w:r w:rsidRPr="006F507E">
                    <w:rPr>
                      <w:i/>
                    </w:rPr>
                    <w:t>Phytophthora</w:t>
                  </w:r>
                  <w:r w:rsidRPr="006F507E">
                    <w:t xml:space="preserve"> spp. However, these mulches may also increase water-logging and thus favour </w:t>
                  </w:r>
                  <w:r w:rsidRPr="006F507E">
                    <w:rPr>
                      <w:i/>
                    </w:rPr>
                    <w:t>Phytophthora</w:t>
                  </w:r>
                  <w:r w:rsidRPr="006F507E">
                    <w:t xml:space="preserve"> infections. Accordingly, well-composted wood chip mulches may be applied around the base of these </w:t>
                  </w:r>
                  <w:r>
                    <w:t>trees</w:t>
                  </w:r>
                  <w:r w:rsidRPr="006F507E">
                    <w:t>, but only when the drainage of the underlying soil is completely acceptable.</w:t>
                  </w:r>
                </w:p>
                <w:p w:rsidR="0088567F" w:rsidRPr="006F507E" w:rsidRDefault="0088567F" w:rsidP="0088567F">
                  <w:pPr>
                    <w:numPr>
                      <w:ilvl w:val="0"/>
                      <w:numId w:val="1"/>
                    </w:numPr>
                    <w:spacing w:after="0" w:line="360" w:lineRule="auto"/>
                    <w:jc w:val="both"/>
                  </w:pPr>
                  <w:r w:rsidRPr="006F507E">
                    <w:rPr>
                      <w:b/>
                    </w:rPr>
                    <w:t>Biostimulants and fungicides.</w:t>
                  </w:r>
                  <w:r w:rsidRPr="006F507E">
                    <w:t xml:space="preserve"> Recent research (Gillan et al 2003) suggests that the use of biostimulants can increase root growth in a range of tree species. Accordingly the biostimulate 'Generate' should be applied to all trees showing reduced vigour in accordance with the manufacturers recommendations. Where existing trees are showing reduced growth, the fungicide Fosetyl-Al (Aliette WDG or similar) should be applied in accordance with the label recommendations. </w:t>
                  </w:r>
                </w:p>
                <w:p w:rsidR="0088567F" w:rsidRPr="006F507E" w:rsidRDefault="0088567F" w:rsidP="0088567F">
                  <w:pPr>
                    <w:spacing w:line="360" w:lineRule="auto"/>
                    <w:jc w:val="both"/>
                    <w:rPr>
                      <w:b/>
                    </w:rPr>
                  </w:pPr>
                </w:p>
                <w:p w:rsidR="0088567F" w:rsidRPr="006F507E" w:rsidRDefault="0088567F" w:rsidP="0088567F">
                  <w:pPr>
                    <w:pStyle w:val="Heading4"/>
                    <w:rPr>
                      <w:sz w:val="22"/>
                      <w:szCs w:val="22"/>
                    </w:rPr>
                  </w:pPr>
                </w:p>
                <w:p w:rsidR="00E27556" w:rsidRDefault="00E27556" w:rsidP="00E27556">
                  <w:pPr>
                    <w:rPr>
                      <w:rFonts w:ascii="Tahoma" w:hAnsi="Tahoma" w:cs="Tahoma"/>
                    </w:rPr>
                  </w:pPr>
                </w:p>
                <w:p w:rsidR="009E03C2" w:rsidRDefault="009E03C2" w:rsidP="00E27556">
                  <w:pPr>
                    <w:rPr>
                      <w:rFonts w:ascii="Tahoma" w:hAnsi="Tahoma" w:cs="Tahoma"/>
                    </w:rPr>
                  </w:pPr>
                </w:p>
                <w:p w:rsidR="009E03C2" w:rsidRDefault="009E03C2" w:rsidP="00E27556">
                  <w:pPr>
                    <w:rPr>
                      <w:rFonts w:ascii="Tahoma" w:hAnsi="Tahoma" w:cs="Tahoma"/>
                    </w:rPr>
                  </w:pPr>
                </w:p>
                <w:p w:rsidR="009E03C2" w:rsidRPr="00E36B46" w:rsidRDefault="009E03C2" w:rsidP="00E27556">
                  <w:pPr>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526FF3" w:rsidRDefault="00526FF3" w:rsidP="00E27556">
                  <w:pPr>
                    <w:pStyle w:val="ReturnAddress"/>
                    <w:rPr>
                      <w:rFonts w:ascii="Tahoma" w:hAnsi="Tahoma" w:cs="Tahoma"/>
                    </w:rPr>
                  </w:pPr>
                </w:p>
                <w:p w:rsidR="0000574A" w:rsidRDefault="0000574A"/>
              </w:txbxContent>
            </v:textbox>
          </v:shape>
        </w:pict>
      </w:r>
      <w:r w:rsidR="00534B61">
        <w:t xml:space="preserve"> </w:t>
      </w:r>
    </w:p>
    <w:p w:rsidR="00844D63" w:rsidRPr="00E36B46" w:rsidRDefault="00844D63" w:rsidP="00844D63">
      <w:pPr>
        <w:pStyle w:val="ReturnAddress"/>
        <w:framePr w:w="0" w:hRule="auto" w:hSpace="0" w:vSpace="0" w:wrap="auto" w:vAnchor="margin" w:hAnchor="text" w:xAlign="left" w:yAlign="inline"/>
        <w:rPr>
          <w:rFonts w:ascii="Tahoma" w:hAnsi="Tahoma" w:cs="Tahoma"/>
        </w:rPr>
      </w:pPr>
      <w:smartTag w:uri="urn:schemas-microsoft-com:office:smarttags" w:element="Street">
        <w:smartTag w:uri="urn:schemas-microsoft-com:office:smarttags" w:element="address">
          <w:r>
            <w:rPr>
              <w:rFonts w:ascii="Tahoma" w:hAnsi="Tahoma" w:cs="Tahoma"/>
            </w:rPr>
            <w:t>26 Tullynahinnion road</w:t>
          </w:r>
        </w:smartTag>
      </w:smartTag>
      <w:r>
        <w:rPr>
          <w:rFonts w:ascii="Tahoma" w:hAnsi="Tahoma" w:cs="Tahoma"/>
        </w:rPr>
        <w:t>, portglenone</w:t>
      </w:r>
      <w:r w:rsidRPr="00E36B46">
        <w:rPr>
          <w:rFonts w:ascii="Tahoma" w:hAnsi="Tahoma" w:cs="Tahoma"/>
        </w:rPr>
        <w:t xml:space="preserve"> • </w:t>
      </w:r>
      <w:smartTag w:uri="urn:schemas-microsoft-com:office:smarttags" w:element="place">
        <w:r>
          <w:rPr>
            <w:rFonts w:ascii="Tahoma" w:hAnsi="Tahoma" w:cs="Tahoma"/>
          </w:rPr>
          <w:t>co.</w:t>
        </w:r>
      </w:smartTag>
      <w:r>
        <w:rPr>
          <w:rFonts w:ascii="Tahoma" w:hAnsi="Tahoma" w:cs="Tahoma"/>
        </w:rPr>
        <w:t xml:space="preserve"> antrim</w:t>
      </w:r>
      <w:r w:rsidRPr="00E36B46">
        <w:rPr>
          <w:rFonts w:ascii="Tahoma" w:hAnsi="Tahoma" w:cs="Tahoma"/>
        </w:rPr>
        <w:t xml:space="preserve"> </w:t>
      </w:r>
      <w:r w:rsidRPr="00E36B46">
        <w:rPr>
          <w:rFonts w:ascii="Tahoma" w:hAnsi="Tahoma" w:cs="Tahoma"/>
          <w:noProof/>
        </w:rPr>
        <w:t xml:space="preserve">• </w:t>
      </w:r>
      <w:r>
        <w:rPr>
          <w:rFonts w:ascii="Tahoma" w:hAnsi="Tahoma" w:cs="Tahoma"/>
        </w:rPr>
        <w:t>bt44 8el</w:t>
      </w:r>
    </w:p>
    <w:p w:rsidR="00844D63" w:rsidRPr="00E36B46" w:rsidRDefault="00844D63" w:rsidP="00844D63">
      <w:pPr>
        <w:pStyle w:val="ReturnAddress"/>
        <w:framePr w:w="0" w:hRule="auto" w:hSpace="0" w:vSpace="0" w:wrap="auto" w:vAnchor="margin" w:hAnchor="text" w:xAlign="left" w:yAlign="inline"/>
        <w:rPr>
          <w:rFonts w:ascii="Tahoma" w:hAnsi="Tahoma" w:cs="Tahoma"/>
        </w:rPr>
      </w:pPr>
      <w:r w:rsidRPr="00E36B46">
        <w:rPr>
          <w:rFonts w:ascii="Tahoma" w:hAnsi="Tahoma" w:cs="Tahoma"/>
        </w:rPr>
        <w:t xml:space="preserve">Phone: </w:t>
      </w:r>
      <w:r>
        <w:rPr>
          <w:rFonts w:ascii="Tahoma" w:hAnsi="Tahoma" w:cs="Tahoma"/>
        </w:rPr>
        <w:t>02825 821202</w:t>
      </w:r>
      <w:r w:rsidRPr="00E36B46">
        <w:rPr>
          <w:rFonts w:ascii="Tahoma" w:hAnsi="Tahoma" w:cs="Tahoma"/>
        </w:rPr>
        <w:t xml:space="preserve"> • </w:t>
      </w:r>
      <w:r>
        <w:rPr>
          <w:rFonts w:ascii="Tahoma" w:hAnsi="Tahoma" w:cs="Tahoma"/>
        </w:rPr>
        <w:t>mobile</w:t>
      </w:r>
      <w:r w:rsidRPr="00E36B46">
        <w:rPr>
          <w:rFonts w:ascii="Tahoma" w:hAnsi="Tahoma" w:cs="Tahoma"/>
        </w:rPr>
        <w:t xml:space="preserve">: </w:t>
      </w:r>
      <w:r>
        <w:rPr>
          <w:rFonts w:ascii="Tahoma" w:hAnsi="Tahoma" w:cs="Tahoma"/>
        </w:rPr>
        <w:t>07767 393075</w:t>
      </w:r>
    </w:p>
    <w:p w:rsidR="00E3065F" w:rsidRDefault="00B516C9">
      <w:r w:rsidRPr="00B516C9">
        <w:rPr>
          <w:noProof/>
          <w:lang w:val="en-US" w:eastAsia="zh-TW"/>
        </w:rPr>
        <w:pict>
          <v:shape id="_x0000_s1037" type="#_x0000_t202" style="position:absolute;margin-left:46.55pt;margin-top:653.3pt;width:381.7pt;height:63.75pt;z-index:251662336;mso-width-relative:margin;mso-height-relative:margin" stroked="f">
            <v:fill opacity="0"/>
            <v:textbox>
              <w:txbxContent>
                <w:p w:rsidR="00844D63" w:rsidRPr="00E36B46" w:rsidRDefault="00844D63" w:rsidP="00844D63">
                  <w:pPr>
                    <w:pStyle w:val="ReturnAddress"/>
                    <w:rPr>
                      <w:rFonts w:ascii="Tahoma" w:hAnsi="Tahoma" w:cs="Tahoma"/>
                    </w:rPr>
                  </w:pPr>
                  <w:r>
                    <w:rPr>
                      <w:rFonts w:ascii="Tahoma" w:hAnsi="Tahoma" w:cs="Tahoma"/>
                    </w:rPr>
                    <w:t>26 Tullynahinnion road, portglenone</w:t>
                  </w:r>
                  <w:r w:rsidRPr="00E36B46">
                    <w:rPr>
                      <w:rFonts w:ascii="Tahoma" w:hAnsi="Tahoma" w:cs="Tahoma"/>
                    </w:rPr>
                    <w:t xml:space="preserve"> • </w:t>
                  </w:r>
                  <w:smartTag w:uri="urn:schemas-microsoft-com:office:smarttags" w:element="place">
                    <w:r>
                      <w:rPr>
                        <w:rFonts w:ascii="Tahoma" w:hAnsi="Tahoma" w:cs="Tahoma"/>
                      </w:rPr>
                      <w:t>co.</w:t>
                    </w:r>
                  </w:smartTag>
                  <w:r>
                    <w:rPr>
                      <w:rFonts w:ascii="Tahoma" w:hAnsi="Tahoma" w:cs="Tahoma"/>
                    </w:rPr>
                    <w:t xml:space="preserve"> antrim</w:t>
                  </w:r>
                  <w:r w:rsidRPr="00E36B46">
                    <w:rPr>
                      <w:rFonts w:ascii="Tahoma" w:hAnsi="Tahoma" w:cs="Tahoma"/>
                    </w:rPr>
                    <w:t xml:space="preserve"> </w:t>
                  </w:r>
                  <w:r w:rsidRPr="00E36B46">
                    <w:rPr>
                      <w:rFonts w:ascii="Tahoma" w:hAnsi="Tahoma" w:cs="Tahoma"/>
                      <w:noProof/>
                    </w:rPr>
                    <w:t xml:space="preserve">• </w:t>
                  </w:r>
                  <w:r>
                    <w:rPr>
                      <w:rFonts w:ascii="Tahoma" w:hAnsi="Tahoma" w:cs="Tahoma"/>
                    </w:rPr>
                    <w:t>bt44 8el</w:t>
                  </w:r>
                </w:p>
                <w:p w:rsidR="00844D63" w:rsidRPr="00E36B46" w:rsidRDefault="00844D63" w:rsidP="00844D63">
                  <w:pPr>
                    <w:pStyle w:val="ReturnAddress"/>
                    <w:rPr>
                      <w:rFonts w:ascii="Tahoma" w:hAnsi="Tahoma" w:cs="Tahoma"/>
                    </w:rPr>
                  </w:pPr>
                  <w:r w:rsidRPr="00E36B46">
                    <w:rPr>
                      <w:rFonts w:ascii="Tahoma" w:hAnsi="Tahoma" w:cs="Tahoma"/>
                    </w:rPr>
                    <w:t xml:space="preserve">Phone: </w:t>
                  </w:r>
                  <w:r>
                    <w:rPr>
                      <w:rFonts w:ascii="Tahoma" w:hAnsi="Tahoma" w:cs="Tahoma"/>
                    </w:rPr>
                    <w:t>02825 821202</w:t>
                  </w:r>
                  <w:r w:rsidRPr="00E36B46">
                    <w:rPr>
                      <w:rFonts w:ascii="Tahoma" w:hAnsi="Tahoma" w:cs="Tahoma"/>
                    </w:rPr>
                    <w:t xml:space="preserve"> • </w:t>
                  </w:r>
                  <w:r>
                    <w:rPr>
                      <w:rFonts w:ascii="Tahoma" w:hAnsi="Tahoma" w:cs="Tahoma"/>
                    </w:rPr>
                    <w:t>mobile</w:t>
                  </w:r>
                  <w:r w:rsidRPr="00E36B46">
                    <w:rPr>
                      <w:rFonts w:ascii="Tahoma" w:hAnsi="Tahoma" w:cs="Tahoma"/>
                    </w:rPr>
                    <w:t xml:space="preserve">: </w:t>
                  </w:r>
                  <w:r>
                    <w:rPr>
                      <w:rFonts w:ascii="Tahoma" w:hAnsi="Tahoma" w:cs="Tahoma"/>
                    </w:rPr>
                    <w:t>07767 393075</w:t>
                  </w:r>
                </w:p>
                <w:p w:rsidR="00844D63" w:rsidRDefault="00844D63"/>
              </w:txbxContent>
            </v:textbox>
          </v:shape>
        </w:pict>
      </w:r>
      <w:r>
        <w:rPr>
          <w:noProof/>
          <w:lang w:eastAsia="en-GB"/>
        </w:rPr>
        <w:pict>
          <v:rect id="_x0000_s1034" style="position:absolute;margin-left:464.4pt;margin-top:503.2pt;width:39pt;height:38.75pt;rotation:-45;flip:y;z-index:251660288" fillcolor="#d6e3bc [1302]">
            <v:shadow on="t" offset="4pt" offset2="4pt"/>
            <o:extrusion v:ext="view" rotationangle="-70,40"/>
            <v:textbox>
              <w:txbxContent>
                <w:p w:rsidR="00847339" w:rsidRPr="00847339" w:rsidRDefault="00847339" w:rsidP="00847339">
                  <w:pPr>
                    <w:spacing w:line="360" w:lineRule="auto"/>
                    <w:jc w:val="both"/>
                    <w:rPr>
                      <w:rFonts w:ascii="Monotype Corsiva" w:hAnsi="Monotype Corsiva"/>
                      <w:sz w:val="40"/>
                      <w:szCs w:val="40"/>
                    </w:rPr>
                  </w:pPr>
                  <w:r w:rsidRPr="00847339">
                    <w:rPr>
                      <w:rFonts w:ascii="Monotype Corsiva" w:hAnsi="Monotype Corsiva"/>
                      <w:sz w:val="40"/>
                      <w:szCs w:val="40"/>
                    </w:rPr>
                    <w:t>PB</w:t>
                  </w:r>
                </w:p>
                <w:p w:rsidR="00847339" w:rsidRDefault="00847339"/>
              </w:txbxContent>
            </v:textbox>
          </v:rect>
        </w:pict>
      </w:r>
      <w:r w:rsidR="00534B61">
        <w:t xml:space="preserve"> </w:t>
      </w:r>
    </w:p>
    <w:sectPr w:rsidR="00E3065F" w:rsidSect="00526FF3">
      <w:headerReference w:type="even" r:id="rId8"/>
      <w:headerReference w:type="default" r:id="rId9"/>
      <w:footerReference w:type="default" r:id="rId10"/>
      <w:headerReference w:type="first" r:id="rId11"/>
      <w:pgSz w:w="11906" w:h="16838"/>
      <w:pgMar w:top="1440" w:right="1440" w:bottom="1440" w:left="1440" w:header="708" w:footer="10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0F7D" w:rsidRDefault="00980F7D" w:rsidP="004863FA">
      <w:pPr>
        <w:spacing w:after="0" w:line="240" w:lineRule="auto"/>
      </w:pPr>
      <w:r>
        <w:separator/>
      </w:r>
    </w:p>
  </w:endnote>
  <w:endnote w:type="continuationSeparator" w:id="1">
    <w:p w:rsidR="00980F7D" w:rsidRDefault="00980F7D" w:rsidP="004863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9169713"/>
      <w:placeholder>
        <w:docPart w:val="15C8BCBC3D2842658BA29BAB60F20237"/>
      </w:placeholder>
      <w:temporary/>
      <w:showingPlcHdr/>
    </w:sdtPr>
    <w:sdtContent>
      <w:p w:rsidR="00526FF3" w:rsidRDefault="00526FF3">
        <w:pPr>
          <w:pStyle w:val="Footer"/>
        </w:pPr>
        <w:r>
          <w:t>[Type text]</w:t>
        </w:r>
      </w:p>
    </w:sdtContent>
  </w:sdt>
  <w:p w:rsidR="00526FF3" w:rsidRPr="00E36B46" w:rsidRDefault="00526FF3" w:rsidP="00526FF3">
    <w:pPr>
      <w:pStyle w:val="ReturnAddress"/>
      <w:framePr w:wrap="notBeside"/>
      <w:rPr>
        <w:rFonts w:ascii="Tahoma" w:hAnsi="Tahoma" w:cs="Tahoma"/>
      </w:rPr>
    </w:pPr>
    <w:smartTag w:uri="urn:schemas-microsoft-com:office:smarttags" w:element="Street">
      <w:smartTag w:uri="urn:schemas-microsoft-com:office:smarttags" w:element="address">
        <w:r>
          <w:rPr>
            <w:rFonts w:ascii="Tahoma" w:hAnsi="Tahoma" w:cs="Tahoma"/>
          </w:rPr>
          <w:t>26 Tullynahinnion road</w:t>
        </w:r>
      </w:smartTag>
    </w:smartTag>
    <w:r>
      <w:rPr>
        <w:rFonts w:ascii="Tahoma" w:hAnsi="Tahoma" w:cs="Tahoma"/>
      </w:rPr>
      <w:t>, portglenone</w:t>
    </w:r>
    <w:r w:rsidRPr="00E36B46">
      <w:rPr>
        <w:rFonts w:ascii="Tahoma" w:hAnsi="Tahoma" w:cs="Tahoma"/>
      </w:rPr>
      <w:t xml:space="preserve"> • </w:t>
    </w:r>
    <w:smartTag w:uri="urn:schemas-microsoft-com:office:smarttags" w:element="place">
      <w:r>
        <w:rPr>
          <w:rFonts w:ascii="Tahoma" w:hAnsi="Tahoma" w:cs="Tahoma"/>
        </w:rPr>
        <w:t>co.</w:t>
      </w:r>
    </w:smartTag>
    <w:r>
      <w:rPr>
        <w:rFonts w:ascii="Tahoma" w:hAnsi="Tahoma" w:cs="Tahoma"/>
      </w:rPr>
      <w:t xml:space="preserve"> antrim</w:t>
    </w:r>
    <w:r w:rsidRPr="00E36B46">
      <w:rPr>
        <w:rFonts w:ascii="Tahoma" w:hAnsi="Tahoma" w:cs="Tahoma"/>
      </w:rPr>
      <w:t xml:space="preserve"> </w:t>
    </w:r>
    <w:r w:rsidRPr="00E36B46">
      <w:rPr>
        <w:rFonts w:ascii="Tahoma" w:hAnsi="Tahoma" w:cs="Tahoma"/>
        <w:noProof/>
      </w:rPr>
      <w:t xml:space="preserve">• </w:t>
    </w:r>
    <w:r>
      <w:rPr>
        <w:rFonts w:ascii="Tahoma" w:hAnsi="Tahoma" w:cs="Tahoma"/>
      </w:rPr>
      <w:t>bt44 8el</w:t>
    </w:r>
  </w:p>
  <w:p w:rsidR="00526FF3" w:rsidRPr="00E36B46" w:rsidRDefault="00526FF3" w:rsidP="00526FF3">
    <w:pPr>
      <w:pStyle w:val="ReturnAddress"/>
      <w:framePr w:wrap="notBeside"/>
      <w:rPr>
        <w:rFonts w:ascii="Tahoma" w:hAnsi="Tahoma" w:cs="Tahoma"/>
      </w:rPr>
    </w:pPr>
    <w:r w:rsidRPr="00E36B46">
      <w:rPr>
        <w:rFonts w:ascii="Tahoma" w:hAnsi="Tahoma" w:cs="Tahoma"/>
      </w:rPr>
      <w:t xml:space="preserve">Phone: </w:t>
    </w:r>
    <w:r>
      <w:rPr>
        <w:rFonts w:ascii="Tahoma" w:hAnsi="Tahoma" w:cs="Tahoma"/>
      </w:rPr>
      <w:t>02825 821202</w:t>
    </w:r>
    <w:r w:rsidRPr="00E36B46">
      <w:rPr>
        <w:rFonts w:ascii="Tahoma" w:hAnsi="Tahoma" w:cs="Tahoma"/>
      </w:rPr>
      <w:t xml:space="preserve"> • </w:t>
    </w:r>
    <w:r>
      <w:rPr>
        <w:rFonts w:ascii="Tahoma" w:hAnsi="Tahoma" w:cs="Tahoma"/>
      </w:rPr>
      <w:t>mobile</w:t>
    </w:r>
    <w:r w:rsidRPr="00E36B46">
      <w:rPr>
        <w:rFonts w:ascii="Tahoma" w:hAnsi="Tahoma" w:cs="Tahoma"/>
      </w:rPr>
      <w:t xml:space="preserve">: </w:t>
    </w:r>
    <w:r>
      <w:rPr>
        <w:rFonts w:ascii="Tahoma" w:hAnsi="Tahoma" w:cs="Tahoma"/>
      </w:rPr>
      <w:t>07767 393075</w:t>
    </w:r>
  </w:p>
  <w:p w:rsidR="00526FF3" w:rsidRPr="00E27556" w:rsidRDefault="00526FF3" w:rsidP="00526FF3"/>
  <w:p w:rsidR="004863FA" w:rsidRDefault="004863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0F7D" w:rsidRDefault="00980F7D" w:rsidP="004863FA">
      <w:pPr>
        <w:spacing w:after="0" w:line="240" w:lineRule="auto"/>
      </w:pPr>
      <w:r>
        <w:separator/>
      </w:r>
    </w:p>
  </w:footnote>
  <w:footnote w:type="continuationSeparator" w:id="1">
    <w:p w:rsidR="00980F7D" w:rsidRDefault="00980F7D" w:rsidP="004863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63" w:rsidRDefault="00B516C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626" o:spid="_x0000_s4098" type="#_x0000_t136" style="position:absolute;margin-left:0;margin-top:0;width:600.9pt;height:35.3pt;rotation:315;z-index:-251654144;mso-position-horizontal:center;mso-position-horizontal-relative:margin;mso-position-vertical:center;mso-position-vertical-relative:margin" o:allowincell="f" fillcolor="black [3213]" stroked="f">
          <v:fill opacity=".5"/>
          <v:textpath style="font-family:&quot;Calibri&quot;;font-size:1pt" string="26 TULLYNAHINNION ROAD, PORTGLENONE • CO. ANTRIM • BT44 8EL"/>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63" w:rsidRDefault="00B516C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627" o:spid="_x0000_s4099" type="#_x0000_t136" style="position:absolute;margin-left:0;margin-top:0;width:600.9pt;height:35.3pt;rotation:315;z-index:-251652096;mso-position-horizontal:center;mso-position-horizontal-relative:margin;mso-position-vertical:center;mso-position-vertical-relative:margin" o:allowincell="f" fillcolor="black [3213]" stroked="f">
          <v:fill opacity=".5"/>
          <v:textpath style="font-family:&quot;Calibri&quot;;font-size:1pt" string="26 TULLYNAHINNION ROAD, PORTGLENONE • CO. ANTRIM • BT44 8EL"/>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63" w:rsidRDefault="00B516C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625" o:spid="_x0000_s4097" type="#_x0000_t136" style="position:absolute;margin-left:0;margin-top:0;width:600.9pt;height:35.3pt;rotation:315;z-index:-251656192;mso-position-horizontal:center;mso-position-horizontal-relative:margin;mso-position-vertical:center;mso-position-vertical-relative:margin" o:allowincell="f" fillcolor="black [3213]" stroked="f">
          <v:fill opacity=".5"/>
          <v:textpath style="font-family:&quot;Calibri&quot;;font-size:1pt" string="26 TULLYNAHINNION ROAD, PORTGLENONE • CO. ANTRIM • BT44 8EL"/>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A602BB"/>
    <w:multiLevelType w:val="singleLevel"/>
    <w:tmpl w:val="0809000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10"/>
  <w:displayHorizontalDrawingGridEvery w:val="2"/>
  <w:characterSpacingControl w:val="doNotCompress"/>
  <w:hdrShapeDefaults>
    <o:shapedefaults v:ext="edit" spidmax="8194">
      <o:colormenu v:ext="edit" fillcolor="none [1302]" extrusioncolor="none"/>
    </o:shapedefaults>
    <o:shapelayout v:ext="edit">
      <o:idmap v:ext="edit" data="4"/>
    </o:shapelayout>
  </w:hdrShapeDefaults>
  <w:footnotePr>
    <w:footnote w:id="0"/>
    <w:footnote w:id="1"/>
  </w:footnotePr>
  <w:endnotePr>
    <w:endnote w:id="0"/>
    <w:endnote w:id="1"/>
  </w:endnotePr>
  <w:compat/>
  <w:rsids>
    <w:rsidRoot w:val="00980F7D"/>
    <w:rsid w:val="0000574A"/>
    <w:rsid w:val="001F72B6"/>
    <w:rsid w:val="00340163"/>
    <w:rsid w:val="00467602"/>
    <w:rsid w:val="004863FA"/>
    <w:rsid w:val="00526FF3"/>
    <w:rsid w:val="00534B61"/>
    <w:rsid w:val="00657342"/>
    <w:rsid w:val="00776DD3"/>
    <w:rsid w:val="007E05C2"/>
    <w:rsid w:val="00844D63"/>
    <w:rsid w:val="00847339"/>
    <w:rsid w:val="0088395B"/>
    <w:rsid w:val="0088567F"/>
    <w:rsid w:val="0092696E"/>
    <w:rsid w:val="009759D2"/>
    <w:rsid w:val="00980F7D"/>
    <w:rsid w:val="009E03C2"/>
    <w:rsid w:val="00B516C9"/>
    <w:rsid w:val="00BC4715"/>
    <w:rsid w:val="00E27556"/>
    <w:rsid w:val="00E3065F"/>
    <w:rsid w:val="00E41B45"/>
    <w:rsid w:val="00E61B07"/>
    <w:rsid w:val="00F24DE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hapeDefaults>
    <o:shapedefaults v:ext="edit" spidmax="8194">
      <o:colormenu v:ext="edit" fillcolor="none [1302]" extrusion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Signature" w:uiPriority="0"/>
    <w:lsdException w:name="Default Paragraph Font" w:uiPriority="1"/>
    <w:lsdException w:name="Body Text" w:uiPriority="0"/>
    <w:lsdException w:name="Subtitle" w:semiHidden="0" w:uiPriority="11" w:unhideWhenUsed="0" w:qFormat="1"/>
    <w:lsdException w:name="Salutation" w:uiPriority="0"/>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65F"/>
  </w:style>
  <w:style w:type="paragraph" w:styleId="Heading4">
    <w:name w:val="heading 4"/>
    <w:basedOn w:val="Normal"/>
    <w:next w:val="Normal"/>
    <w:link w:val="Heading4Char"/>
    <w:qFormat/>
    <w:rsid w:val="0088567F"/>
    <w:pPr>
      <w:keepNext/>
      <w:spacing w:after="0" w:line="360" w:lineRule="auto"/>
      <w:outlineLvl w:val="3"/>
    </w:pPr>
    <w:rPr>
      <w:rFonts w:ascii="Arial" w:eastAsia="Times New Roman" w:hAnsi="Arial"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alutation">
    <w:name w:val="Salutation"/>
    <w:basedOn w:val="Normal"/>
    <w:next w:val="Normal"/>
    <w:link w:val="SalutationChar"/>
    <w:rsid w:val="00E27556"/>
    <w:pPr>
      <w:spacing w:before="240" w:after="240" w:line="240" w:lineRule="atLeast"/>
    </w:pPr>
    <w:rPr>
      <w:rFonts w:ascii="Garamond" w:eastAsia="Times New Roman" w:hAnsi="Garamond" w:cs="Times New Roman"/>
      <w:kern w:val="18"/>
      <w:sz w:val="20"/>
      <w:szCs w:val="20"/>
    </w:rPr>
  </w:style>
  <w:style w:type="character" w:customStyle="1" w:styleId="SalutationChar">
    <w:name w:val="Salutation Char"/>
    <w:basedOn w:val="DefaultParagraphFont"/>
    <w:link w:val="Salutation"/>
    <w:rsid w:val="00E27556"/>
    <w:rPr>
      <w:rFonts w:ascii="Garamond" w:eastAsia="Times New Roman" w:hAnsi="Garamond" w:cs="Times New Roman"/>
      <w:kern w:val="18"/>
      <w:sz w:val="20"/>
      <w:szCs w:val="20"/>
    </w:rPr>
  </w:style>
  <w:style w:type="paragraph" w:styleId="BodyText">
    <w:name w:val="Body Text"/>
    <w:basedOn w:val="Normal"/>
    <w:link w:val="BodyTextChar"/>
    <w:rsid w:val="00E27556"/>
    <w:pPr>
      <w:spacing w:after="240" w:line="240" w:lineRule="atLeast"/>
      <w:ind w:firstLine="360"/>
      <w:jc w:val="both"/>
    </w:pPr>
    <w:rPr>
      <w:rFonts w:ascii="Garamond" w:eastAsia="Times New Roman" w:hAnsi="Garamond" w:cs="Times New Roman"/>
      <w:kern w:val="18"/>
      <w:sz w:val="20"/>
      <w:szCs w:val="20"/>
    </w:rPr>
  </w:style>
  <w:style w:type="character" w:customStyle="1" w:styleId="BodyTextChar">
    <w:name w:val="Body Text Char"/>
    <w:basedOn w:val="DefaultParagraphFont"/>
    <w:link w:val="BodyText"/>
    <w:rsid w:val="00E27556"/>
    <w:rPr>
      <w:rFonts w:ascii="Garamond" w:eastAsia="Times New Roman" w:hAnsi="Garamond" w:cs="Times New Roman"/>
      <w:kern w:val="18"/>
      <w:sz w:val="20"/>
      <w:szCs w:val="20"/>
    </w:rPr>
  </w:style>
  <w:style w:type="paragraph" w:styleId="Signature">
    <w:name w:val="Signature"/>
    <w:basedOn w:val="Normal"/>
    <w:next w:val="SignatureJobTitle"/>
    <w:link w:val="SignatureChar"/>
    <w:rsid w:val="00E27556"/>
    <w:pPr>
      <w:keepNext/>
      <w:spacing w:before="880" w:after="0" w:line="240" w:lineRule="atLeast"/>
      <w:ind w:left="4565"/>
    </w:pPr>
    <w:rPr>
      <w:rFonts w:ascii="Garamond" w:eastAsia="Times New Roman" w:hAnsi="Garamond" w:cs="Times New Roman"/>
      <w:kern w:val="18"/>
      <w:sz w:val="20"/>
      <w:szCs w:val="20"/>
    </w:rPr>
  </w:style>
  <w:style w:type="character" w:customStyle="1" w:styleId="SignatureChar">
    <w:name w:val="Signature Char"/>
    <w:basedOn w:val="DefaultParagraphFont"/>
    <w:link w:val="Signature"/>
    <w:rsid w:val="00E27556"/>
    <w:rPr>
      <w:rFonts w:ascii="Garamond" w:eastAsia="Times New Roman" w:hAnsi="Garamond" w:cs="Times New Roman"/>
      <w:kern w:val="18"/>
      <w:sz w:val="20"/>
      <w:szCs w:val="20"/>
    </w:rPr>
  </w:style>
  <w:style w:type="paragraph" w:styleId="Date">
    <w:name w:val="Date"/>
    <w:basedOn w:val="Normal"/>
    <w:next w:val="InsideAddressName"/>
    <w:link w:val="DateChar"/>
    <w:rsid w:val="00E27556"/>
    <w:pPr>
      <w:spacing w:after="220" w:line="240" w:lineRule="auto"/>
      <w:ind w:left="4565"/>
      <w:jc w:val="both"/>
    </w:pPr>
    <w:rPr>
      <w:rFonts w:ascii="Garamond" w:eastAsia="Times New Roman" w:hAnsi="Garamond" w:cs="Times New Roman"/>
      <w:kern w:val="18"/>
      <w:sz w:val="20"/>
      <w:szCs w:val="20"/>
    </w:rPr>
  </w:style>
  <w:style w:type="character" w:customStyle="1" w:styleId="DateChar">
    <w:name w:val="Date Char"/>
    <w:basedOn w:val="DefaultParagraphFont"/>
    <w:link w:val="Date"/>
    <w:rsid w:val="00E27556"/>
    <w:rPr>
      <w:rFonts w:ascii="Garamond" w:eastAsia="Times New Roman" w:hAnsi="Garamond" w:cs="Times New Roman"/>
      <w:kern w:val="18"/>
      <w:sz w:val="20"/>
      <w:szCs w:val="20"/>
    </w:rPr>
  </w:style>
  <w:style w:type="paragraph" w:customStyle="1" w:styleId="InsideAddress">
    <w:name w:val="Inside Address"/>
    <w:basedOn w:val="Normal"/>
    <w:rsid w:val="00E27556"/>
    <w:pPr>
      <w:spacing w:after="0" w:line="240" w:lineRule="atLeast"/>
      <w:jc w:val="both"/>
    </w:pPr>
    <w:rPr>
      <w:rFonts w:ascii="Garamond" w:eastAsia="Times New Roman" w:hAnsi="Garamond" w:cs="Times New Roman"/>
      <w:kern w:val="18"/>
      <w:sz w:val="20"/>
      <w:szCs w:val="20"/>
    </w:rPr>
  </w:style>
  <w:style w:type="paragraph" w:customStyle="1" w:styleId="InsideAddressName">
    <w:name w:val="Inside Address Name"/>
    <w:basedOn w:val="InsideAddress"/>
    <w:next w:val="InsideAddress"/>
    <w:rsid w:val="00E27556"/>
    <w:pPr>
      <w:spacing w:before="220"/>
    </w:pPr>
  </w:style>
  <w:style w:type="paragraph" w:customStyle="1" w:styleId="ReturnAddress">
    <w:name w:val="Return Address"/>
    <w:rsid w:val="00E27556"/>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lang w:val="en-US"/>
    </w:rPr>
  </w:style>
  <w:style w:type="paragraph" w:customStyle="1" w:styleId="SignatureJobTitle">
    <w:name w:val="Signature Job Title"/>
    <w:basedOn w:val="Signature"/>
    <w:next w:val="Normal"/>
    <w:rsid w:val="00E27556"/>
    <w:pPr>
      <w:spacing w:before="0"/>
    </w:pPr>
  </w:style>
  <w:style w:type="paragraph" w:styleId="BalloonText">
    <w:name w:val="Balloon Text"/>
    <w:basedOn w:val="Normal"/>
    <w:link w:val="BalloonTextChar"/>
    <w:uiPriority w:val="99"/>
    <w:semiHidden/>
    <w:unhideWhenUsed/>
    <w:rsid w:val="00E27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556"/>
    <w:rPr>
      <w:rFonts w:ascii="Tahoma" w:hAnsi="Tahoma" w:cs="Tahoma"/>
      <w:sz w:val="16"/>
      <w:szCs w:val="16"/>
    </w:rPr>
  </w:style>
  <w:style w:type="paragraph" w:customStyle="1" w:styleId="CompanyName">
    <w:name w:val="Company Name"/>
    <w:basedOn w:val="BodyText"/>
    <w:next w:val="Date"/>
    <w:rsid w:val="00E27556"/>
    <w:pPr>
      <w:keepLines/>
      <w:framePr w:w="8640" w:h="1440" w:wrap="notBeside" w:vAnchor="page" w:hAnchor="margin" w:xAlign="center" w:y="889"/>
      <w:spacing w:after="40"/>
      <w:ind w:firstLine="0"/>
      <w:jc w:val="center"/>
    </w:pPr>
    <w:rPr>
      <w:caps/>
      <w:spacing w:val="75"/>
      <w:sz w:val="21"/>
    </w:rPr>
  </w:style>
  <w:style w:type="paragraph" w:styleId="Header">
    <w:name w:val="header"/>
    <w:basedOn w:val="Normal"/>
    <w:link w:val="HeaderChar"/>
    <w:uiPriority w:val="99"/>
    <w:semiHidden/>
    <w:unhideWhenUsed/>
    <w:rsid w:val="004863F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63FA"/>
  </w:style>
  <w:style w:type="paragraph" w:styleId="Footer">
    <w:name w:val="footer"/>
    <w:basedOn w:val="Normal"/>
    <w:link w:val="FooterChar"/>
    <w:uiPriority w:val="99"/>
    <w:unhideWhenUsed/>
    <w:rsid w:val="004863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63FA"/>
  </w:style>
  <w:style w:type="character" w:customStyle="1" w:styleId="Heading4Char">
    <w:name w:val="Heading 4 Char"/>
    <w:basedOn w:val="DefaultParagraphFont"/>
    <w:link w:val="Heading4"/>
    <w:rsid w:val="0088567F"/>
    <w:rPr>
      <w:rFonts w:ascii="Arial" w:eastAsia="Times New Roman" w:hAnsi="Arial" w:cs="Times New Roman"/>
      <w:b/>
      <w:sz w:val="24"/>
      <w:szCs w:val="20"/>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AppData\Roaming\Microsoft\Templates\PhilipPag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5C8BCBC3D2842658BA29BAB60F20237"/>
        <w:category>
          <w:name w:val="General"/>
          <w:gallery w:val="placeholder"/>
        </w:category>
        <w:types>
          <w:type w:val="bbPlcHdr"/>
        </w:types>
        <w:behaviors>
          <w:behavior w:val="content"/>
        </w:behaviors>
        <w:guid w:val="{DBEFF55F-53DC-4053-8184-FCBF4D33B15A}"/>
      </w:docPartPr>
      <w:docPartBody>
        <w:p w:rsidR="00000000" w:rsidRDefault="00990A29">
          <w:pPr>
            <w:pStyle w:val="15C8BCBC3D2842658BA29BAB60F20237"/>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990A29"/>
    <w:rsid w:val="00990A2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5C8BCBC3D2842658BA29BAB60F20237">
    <w:name w:val="15C8BCBC3D2842658BA29BAB60F2023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E2774-1F3B-4AA1-9286-293DB62C7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PhilipPage1.dotx</Template>
  <TotalTime>3</TotalTime>
  <Pages>1</Pages>
  <Words>16</Words>
  <Characters>94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dc:creator>
  <cp:lastModifiedBy>Philip</cp:lastModifiedBy>
  <cp:revision>1</cp:revision>
  <cp:lastPrinted>2011-06-11T15:08:00Z</cp:lastPrinted>
  <dcterms:created xsi:type="dcterms:W3CDTF">2011-08-29T11:46:00Z</dcterms:created>
  <dcterms:modified xsi:type="dcterms:W3CDTF">2011-08-29T11:49:00Z</dcterms:modified>
</cp:coreProperties>
</file>